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DA7328" w14:paraId="3435BFD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3CD7110" w14:textId="77777777" w:rsidR="00DA7328" w:rsidRDefault="00082CE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B7720E5" w14:textId="77777777" w:rsidR="00DA7328" w:rsidRDefault="00082CE0">
            <w:pPr>
              <w:spacing w:after="0" w:line="240" w:lineRule="auto"/>
            </w:pPr>
            <w:r>
              <w:t>25747</w:t>
            </w:r>
          </w:p>
        </w:tc>
      </w:tr>
      <w:tr w:rsidR="00DA7328" w14:paraId="2E05C48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D0E76DA" w14:textId="77777777" w:rsidR="00DA7328" w:rsidRDefault="00082CE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EF23C71" w14:textId="77777777" w:rsidR="00DA7328" w:rsidRDefault="00082CE0">
            <w:pPr>
              <w:spacing w:after="0" w:line="240" w:lineRule="auto"/>
            </w:pPr>
            <w:r>
              <w:t>POLIKLINIKA ZAGREB</w:t>
            </w:r>
          </w:p>
        </w:tc>
      </w:tr>
      <w:tr w:rsidR="00DA7328" w14:paraId="2064EEE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E51EE53" w14:textId="77777777" w:rsidR="00DA7328" w:rsidRDefault="00082CE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830BA3A" w14:textId="77777777" w:rsidR="00DA7328" w:rsidRDefault="00082CE0">
            <w:pPr>
              <w:spacing w:after="0" w:line="240" w:lineRule="auto"/>
            </w:pPr>
            <w:r>
              <w:t>31</w:t>
            </w:r>
          </w:p>
        </w:tc>
      </w:tr>
    </w:tbl>
    <w:p w14:paraId="5B2DF7B9" w14:textId="77777777" w:rsidR="00DA7328" w:rsidRDefault="00082CE0">
      <w:r>
        <w:br/>
      </w:r>
    </w:p>
    <w:p w14:paraId="0D854BF4" w14:textId="77777777" w:rsidR="00DA7328" w:rsidRDefault="00082CE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DBF77A7" w14:textId="77777777" w:rsidR="00DA7328" w:rsidRDefault="00082CE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55E1B5B" w14:textId="77777777" w:rsidR="00DA7328" w:rsidRDefault="00082CE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64C5C28" w14:textId="77777777" w:rsidR="00DA7328" w:rsidRDefault="00DA7328"/>
    <w:p w14:paraId="7A784C29" w14:textId="77777777" w:rsidR="00DA7328" w:rsidRDefault="00082CE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40EB4BB" w14:textId="77777777" w:rsidR="00DA7328" w:rsidRDefault="00082CE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A7328" w14:paraId="5E52E1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8633D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41E5C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4D8B5C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81D65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C5E6C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F0797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7328" w14:paraId="25BF94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AA8D6B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FFFB1E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517F0B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83BE56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974.236,46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29ADF3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1.044.342,57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0332C5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107,2</w:t>
            </w:r>
          </w:p>
        </w:tc>
      </w:tr>
      <w:tr w:rsidR="00DA7328" w14:paraId="22DECF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A519D5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DCC7C8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E947D5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7579BD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1.041.293,91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CC2CCF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1.056.508,15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E009A4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101,5</w:t>
            </w:r>
          </w:p>
        </w:tc>
      </w:tr>
      <w:tr w:rsidR="00DA7328" w14:paraId="48FB98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DC11AA" w14:textId="77777777" w:rsidR="00DA7328" w:rsidRDefault="00DA732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9E7AAE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D52979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A4CCA3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67.057,45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4B8693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12.165,58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766489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18,1</w:t>
            </w:r>
          </w:p>
        </w:tc>
      </w:tr>
      <w:tr w:rsidR="00DA7328" w14:paraId="6AFC04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2604DF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95E43D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61AA22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C8E079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586130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956978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A7328" w14:paraId="7F59C9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38F52F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22E6D0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FD9221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DBCA4A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2.034,68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EC4B9B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1D412A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9,0</w:t>
            </w:r>
          </w:p>
        </w:tc>
      </w:tr>
      <w:tr w:rsidR="00DA7328" w14:paraId="5C28F2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949DF4" w14:textId="77777777" w:rsidR="00DA7328" w:rsidRDefault="00DA732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7C5AC2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B27208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CD8787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2.034,68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D53216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EF7358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9,0</w:t>
            </w:r>
          </w:p>
        </w:tc>
      </w:tr>
      <w:tr w:rsidR="00DA7328" w14:paraId="291D7A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F86C3C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5CFCA2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54AD98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94526B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2AC78A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35A590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A7328" w14:paraId="2ED140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F15DA2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A20796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09E986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507FF7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49E8BE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729BD7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A7328" w14:paraId="209BB6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9BADF9" w14:textId="77777777" w:rsidR="00DA7328" w:rsidRDefault="00DA732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6DFC8D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7E97EB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970564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B679EA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6FBC67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A7328" w14:paraId="07A265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BBE896" w14:textId="77777777" w:rsidR="00DA7328" w:rsidRDefault="00DA732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D67EE3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CE8D61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127D94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69.092,13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689193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12.349,33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A58314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17,9</w:t>
            </w:r>
          </w:p>
        </w:tc>
      </w:tr>
    </w:tbl>
    <w:p w14:paraId="7C1B5FD7" w14:textId="77777777" w:rsidR="00DA7328" w:rsidRDefault="00DA7328">
      <w:pPr>
        <w:spacing w:after="0"/>
      </w:pPr>
    </w:p>
    <w:p w14:paraId="4138C499" w14:textId="77777777" w:rsidR="00DA7328" w:rsidRDefault="00082CE0">
      <w:r>
        <w:t>Poliklinika Zagreb je u 2025 godini ostvarila manjak prihoda od poslovanja 17,8  % u odnosu na 2024. godinu</w:t>
      </w:r>
    </w:p>
    <w:p w14:paraId="39DB0769" w14:textId="77777777" w:rsidR="00DA7328" w:rsidRDefault="00082CE0">
      <w:r>
        <w:t>Sa 01.01.2026. godine Poliklinika prestaje poslovati kao takva ,a bilančna stanja djele se prema utvrđenom Ugovoru o diobi između DZ Zagreb Zapad i DZ Zagreb Istok</w:t>
      </w:r>
    </w:p>
    <w:p w14:paraId="22B81B37" w14:textId="77777777" w:rsidR="00DA7328" w:rsidRDefault="00082CE0">
      <w:r>
        <w:lastRenderedPageBreak/>
        <w:br/>
      </w:r>
    </w:p>
    <w:p w14:paraId="0BF8DF2E" w14:textId="77777777" w:rsidR="00DA7328" w:rsidRDefault="00082CE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A7328" w14:paraId="475704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6A526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AA0E8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BD905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916E81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934F7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1A300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7328" w14:paraId="0BAC73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538F1D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A640B9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0DD659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E4BF57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974.236,46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8D507C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1.044.342,57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5583C2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107,2</w:t>
            </w:r>
          </w:p>
        </w:tc>
      </w:tr>
    </w:tbl>
    <w:p w14:paraId="71E0A6FF" w14:textId="77777777" w:rsidR="00DA7328" w:rsidRDefault="00DA7328">
      <w:pPr>
        <w:spacing w:after="0"/>
      </w:pPr>
    </w:p>
    <w:p w14:paraId="52736B36" w14:textId="77777777" w:rsidR="00DA7328" w:rsidRDefault="00082CE0">
      <w:r>
        <w:t>Prihodi poslovanja veći su za  107,2 a ostvareni su prihodom od djelatnosti i prihodom od nadležnog proračuna </w:t>
      </w:r>
    </w:p>
    <w:p w14:paraId="30E4EA15" w14:textId="77777777" w:rsidR="00DA7328" w:rsidRDefault="00DA7328"/>
    <w:p w14:paraId="58F4FDF2" w14:textId="77777777" w:rsidR="00DA7328" w:rsidRDefault="00082CE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A7328" w14:paraId="6D9C94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BF1058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2DB3B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1496A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6A3F53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0C287F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A65B5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7328" w14:paraId="4CAD47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07C066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6CC1EC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5875C4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AAC3C9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619.951,00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25B8DA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697.999,90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31844C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112,6</w:t>
            </w:r>
          </w:p>
        </w:tc>
      </w:tr>
    </w:tbl>
    <w:p w14:paraId="2E907505" w14:textId="77777777" w:rsidR="00DA7328" w:rsidRDefault="00DA7328">
      <w:pPr>
        <w:spacing w:after="0"/>
      </w:pPr>
    </w:p>
    <w:p w14:paraId="76E61B54" w14:textId="77777777" w:rsidR="00DA7328" w:rsidRDefault="00082CE0">
      <w:r>
        <w:t>Povećanje prihoda od nadležnog proračuna ostvareni su sufinanciranjem pregleda sportaša i doznakom sredstava za pokriće troškova poslovanja</w:t>
      </w:r>
    </w:p>
    <w:p w14:paraId="74B34F89" w14:textId="77777777" w:rsidR="00DA7328" w:rsidRDefault="00DA7328"/>
    <w:p w14:paraId="1DFF3BE0" w14:textId="77777777" w:rsidR="00DA7328" w:rsidRDefault="00082CE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A7328" w14:paraId="7063B6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8B2A6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A85EF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116CA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E40B9D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9E63C5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665F53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7328" w14:paraId="40EC17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4C6585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DF73C2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8CE83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C76D28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19.885,48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B34ADB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28.045,94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4B9DA9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141,0</w:t>
            </w:r>
          </w:p>
        </w:tc>
      </w:tr>
    </w:tbl>
    <w:p w14:paraId="3C54A23C" w14:textId="77777777" w:rsidR="00DA7328" w:rsidRDefault="00DA7328">
      <w:pPr>
        <w:spacing w:after="0"/>
      </w:pPr>
    </w:p>
    <w:p w14:paraId="15E0AA98" w14:textId="77777777" w:rsidR="00DA7328" w:rsidRDefault="00082CE0">
      <w:r>
        <w:t>Povećanje troškova nastalo je odlaskom u mirovinu dr. Grgurinović i Gđe Legan te pomoći za smrtni slučaj roditelja Legan i Cindrić , te isplate pomoći za bolovanje duže od 90 dana dr. Parazajder, Andrić, Marinović, Novak i Žilak</w:t>
      </w:r>
    </w:p>
    <w:p w14:paraId="66FD580B" w14:textId="77777777" w:rsidR="00DA7328" w:rsidRDefault="00DA7328"/>
    <w:p w14:paraId="20277B22" w14:textId="77777777" w:rsidR="00DA7328" w:rsidRDefault="00082CE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A7328" w14:paraId="42D9C4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AB98BA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ED516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18BB4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2942A5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E8E01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CAA2F0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7328" w14:paraId="1FF3B4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57311E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040D17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76DFE1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77A13E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4.589,50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718D96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69.977,78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516099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1524,7</w:t>
            </w:r>
          </w:p>
        </w:tc>
      </w:tr>
    </w:tbl>
    <w:p w14:paraId="636A54F6" w14:textId="77777777" w:rsidR="00DA7328" w:rsidRDefault="00DA7328">
      <w:pPr>
        <w:spacing w:after="0"/>
      </w:pPr>
    </w:p>
    <w:p w14:paraId="014A3D15" w14:textId="77777777" w:rsidR="00DA7328" w:rsidRDefault="00082CE0">
      <w:r>
        <w:t>Povećanje troškova nastalo je usljed povećanja nepredvidljivih troškova za otkup specijalizacije.</w:t>
      </w:r>
    </w:p>
    <w:p w14:paraId="18160EB2" w14:textId="77777777" w:rsidR="00DA7328" w:rsidRDefault="00DA7328"/>
    <w:p w14:paraId="213E81C2" w14:textId="77777777" w:rsidR="00DA7328" w:rsidRDefault="00082CE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A7328" w14:paraId="734450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4AC34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4F3C58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AB7FC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012B57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E89EEA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256FF1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7328" w14:paraId="2A1564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E3A4B2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320FB7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91AB2A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6008E7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63.950,52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426AED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89.923,51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0CBF57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140,6</w:t>
            </w:r>
          </w:p>
        </w:tc>
      </w:tr>
    </w:tbl>
    <w:p w14:paraId="11AEA1E0" w14:textId="77777777" w:rsidR="00DA7328" w:rsidRDefault="00DA7328">
      <w:pPr>
        <w:spacing w:after="0"/>
      </w:pPr>
    </w:p>
    <w:p w14:paraId="7384D315" w14:textId="77777777" w:rsidR="00DA7328" w:rsidRDefault="00082CE0">
      <w:r>
        <w:t>Povećanje odvjetničkih Troškova  vezano za otkup specijalizacije dr. Dalbello Tir , i tužbe medicinske sestre M.Dizdar te povećanja troškova student servisa zbog povećanog broja bolovanja zaposlenika</w:t>
      </w:r>
    </w:p>
    <w:p w14:paraId="49A2BC1F" w14:textId="77777777" w:rsidR="00DA7328" w:rsidRDefault="00DA7328"/>
    <w:p w14:paraId="0317D5E5" w14:textId="77777777" w:rsidR="00DA7328" w:rsidRDefault="00082CE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A7328" w14:paraId="31D13B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5637F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76C68B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BB74E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A4325B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CB32F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E30205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7328" w14:paraId="61CE01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E58F59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B912FC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1A3C98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934E30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2B5F68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F7D5B2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1874,3</w:t>
            </w:r>
          </w:p>
        </w:tc>
      </w:tr>
    </w:tbl>
    <w:p w14:paraId="3716C4EB" w14:textId="77777777" w:rsidR="00DA7328" w:rsidRDefault="00DA7328">
      <w:pPr>
        <w:spacing w:after="0"/>
      </w:pPr>
    </w:p>
    <w:p w14:paraId="7F8D426F" w14:textId="77777777" w:rsidR="00DA7328" w:rsidRDefault="00082CE0">
      <w:r>
        <w:t>Radi se isplati zateznih kamata nakon sudskog spora s med.sestrom M.Dizdar</w:t>
      </w:r>
    </w:p>
    <w:p w14:paraId="693A9F12" w14:textId="77777777" w:rsidR="00DA7328" w:rsidRDefault="00DA7328"/>
    <w:p w14:paraId="08F57465" w14:textId="77777777" w:rsidR="00DA7328" w:rsidRDefault="00082CE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4B7F0E06" w14:textId="77777777" w:rsidR="00DA7328" w:rsidRDefault="00082CE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A7328" w14:paraId="699448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9D305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3154A8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89BC2D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04C9AA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B944E3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4B944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7328" w14:paraId="5BBD5E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B81942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ADF090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F29A42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149690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1.217,38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E1022E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13.505,26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1D7FD1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1109,4</w:t>
            </w:r>
          </w:p>
        </w:tc>
      </w:tr>
    </w:tbl>
    <w:p w14:paraId="0AD96BFB" w14:textId="77777777" w:rsidR="00DA7328" w:rsidRDefault="00DA7328">
      <w:pPr>
        <w:spacing w:after="0"/>
      </w:pPr>
    </w:p>
    <w:p w14:paraId="52102206" w14:textId="77777777" w:rsidR="00DA7328" w:rsidRDefault="00082CE0">
      <w:r>
        <w:t>Potraživanja za nenaplaćene kartice i potrazivanja od HZZO za refundacije bolovanja</w:t>
      </w:r>
    </w:p>
    <w:p w14:paraId="4FF60F9A" w14:textId="77777777" w:rsidR="00DA7328" w:rsidRDefault="00DA7328"/>
    <w:p w14:paraId="2DC17577" w14:textId="77777777" w:rsidR="00DA7328" w:rsidRDefault="00082CE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71C42CFF" w14:textId="77777777" w:rsidR="00DA7328" w:rsidRDefault="00082CE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A7328" w14:paraId="67C13E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F1984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829F91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04382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AB729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146B4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26B0A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7328" w14:paraId="306CCD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75020E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DCD4C9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DC0D0A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ED39A9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C9DA24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C27770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91FB0DF" w14:textId="77777777" w:rsidR="00DA7328" w:rsidRDefault="00DA7328">
      <w:pPr>
        <w:spacing w:after="0"/>
      </w:pPr>
    </w:p>
    <w:p w14:paraId="2FD149D5" w14:textId="77777777" w:rsidR="00DA7328" w:rsidRDefault="00082CE0">
      <w:r>
        <w:t>neamortizirana vrijednost rashodovanih osnovnih sredstava po inventuri 31.12.2025.</w:t>
      </w:r>
    </w:p>
    <w:p w14:paraId="0B0A3CA9" w14:textId="77777777" w:rsidR="00DA7328" w:rsidRDefault="00DA7328"/>
    <w:p w14:paraId="22C5CF6D" w14:textId="77777777" w:rsidR="00DA7328" w:rsidRDefault="00082CE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19B34CA3" w14:textId="77777777" w:rsidR="00DA7328" w:rsidRDefault="00082CE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A7328" w14:paraId="69EC38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8FB9FF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F28A1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267CC9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8DEBC2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9A48EA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7328" w14:paraId="042D42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36401F" w14:textId="77777777" w:rsidR="00DA7328" w:rsidRDefault="00DA732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46B570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AB4ACD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616E65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D4DCF3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7564125" w14:textId="77777777" w:rsidR="00DA7328" w:rsidRDefault="00DA7328">
      <w:pPr>
        <w:spacing w:after="0"/>
      </w:pPr>
    </w:p>
    <w:p w14:paraId="230DFDDD" w14:textId="77777777" w:rsidR="00DA7328" w:rsidRDefault="00082CE0">
      <w:r>
        <w:t>Sve su obveze nedospjele</w:t>
      </w:r>
    </w:p>
    <w:p w14:paraId="6AD0BD75" w14:textId="77777777" w:rsidR="00DA7328" w:rsidRDefault="00DA7328"/>
    <w:p w14:paraId="650117DB" w14:textId="77777777" w:rsidR="00DA7328" w:rsidRDefault="00082CE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A7328" w14:paraId="48CB23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FD0B31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34074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EC5A1D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49D850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C3D5E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7328" w14:paraId="086E49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2B40D5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62EEA9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6ACDF1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6B7CD4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85.722,22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A0A889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9FC8F37" w14:textId="77777777" w:rsidR="00DA7328" w:rsidRDefault="00DA7328">
      <w:pPr>
        <w:spacing w:after="0"/>
      </w:pPr>
    </w:p>
    <w:p w14:paraId="390EF398" w14:textId="77777777" w:rsidR="00DA7328" w:rsidRDefault="00082CE0">
      <w:r>
        <w:t>nedospjele plaće za 12.2025. i ostali rashodi poslovanja nedospjeli</w:t>
      </w:r>
    </w:p>
    <w:p w14:paraId="0DA3D40E" w14:textId="77777777" w:rsidR="00DA7328" w:rsidRDefault="00DA7328"/>
    <w:p w14:paraId="610ADBA6" w14:textId="77777777" w:rsidR="00DA7328" w:rsidRDefault="00082CE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A7328" w14:paraId="3571CD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962D7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1D5C1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222C7F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11E6BE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DE25C" w14:textId="77777777" w:rsidR="00DA7328" w:rsidRDefault="00082C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7328" w14:paraId="63F154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E08934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FC8BF8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predujmove, 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92A181" w14:textId="77777777" w:rsidR="00DA7328" w:rsidRDefault="00082C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4AA7BC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1190EA" w14:textId="77777777" w:rsidR="00DA7328" w:rsidRDefault="00082C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C569B5F" w14:textId="77777777" w:rsidR="00DA7328" w:rsidRDefault="00DA7328">
      <w:pPr>
        <w:spacing w:after="0"/>
      </w:pPr>
    </w:p>
    <w:p w14:paraId="61935218" w14:textId="77777777" w:rsidR="00DA7328" w:rsidRDefault="00082CE0">
      <w:r>
        <w:t>predujmovi kupaca </w:t>
      </w:r>
    </w:p>
    <w:p w14:paraId="6BC1409A" w14:textId="77777777" w:rsidR="00DA7328" w:rsidRDefault="00DA7328"/>
    <w:sectPr w:rsidR="00DA7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28"/>
    <w:rsid w:val="00082CE0"/>
    <w:rsid w:val="002E6F67"/>
    <w:rsid w:val="00CF1192"/>
    <w:rsid w:val="00DA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4963D"/>
  <w15:docId w15:val="{28F4935B-353B-4F1F-AD5B-759F550C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pc-6</dc:creator>
  <cp:lastModifiedBy>Dubravka Hlebec</cp:lastModifiedBy>
  <cp:revision>2</cp:revision>
  <dcterms:created xsi:type="dcterms:W3CDTF">2026-02-05T06:22:00Z</dcterms:created>
  <dcterms:modified xsi:type="dcterms:W3CDTF">2026-02-05T06:22:00Z</dcterms:modified>
</cp:coreProperties>
</file>